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6A0BFF9D" w14:textId="25D445B1" w:rsidR="00FE3D7C" w:rsidRDefault="008D704D" w:rsidP="004F3C33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</w:t>
      </w:r>
      <w:r w:rsidRPr="004F3C33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sąlygų </w:t>
      </w:r>
      <w:r w:rsidR="004F3C33" w:rsidRPr="004F3C33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4F3C33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Pasiūlymų vertinimo kriterijai ir sąlygos“</w:t>
      </w:r>
      <w:bookmarkEnd w:id="0"/>
      <w:bookmarkEnd w:id="1"/>
      <w:bookmarkEnd w:id="2"/>
    </w:p>
    <w:p w14:paraId="2BF17258" w14:textId="77777777" w:rsidR="004F3C33" w:rsidRPr="004F3C33" w:rsidRDefault="004F3C33" w:rsidP="004F3C33"/>
    <w:p w14:paraId="2A953AEC" w14:textId="62B86BF1" w:rsidR="00210870" w:rsidRPr="00E31D78" w:rsidRDefault="00FE3D7C" w:rsidP="00E31D78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3849F16A" w:rsidR="003E3C4F" w:rsidRPr="004F3C33" w:rsidRDefault="003E3C4F" w:rsidP="00E31D78">
      <w:pPr>
        <w:pStyle w:val="Sraopastraipa"/>
        <w:numPr>
          <w:ilvl w:val="0"/>
          <w:numId w:val="50"/>
        </w:numPr>
        <w:spacing w:after="0" w:line="240" w:lineRule="auto"/>
        <w:ind w:left="284"/>
        <w:jc w:val="both"/>
        <w:rPr>
          <w:rFonts w:eastAsia="Calibri" w:cstheme="minorHAnsi"/>
        </w:rPr>
      </w:pPr>
      <w:r w:rsidRPr="004F3C3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4F3C33" w:rsidRPr="00E83E05" w14:paraId="33B1B8A9" w14:textId="77777777" w:rsidTr="006D27DE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EF5B" w14:textId="77777777" w:rsidR="004F3C33" w:rsidRPr="00E83E05" w:rsidRDefault="004F3C33" w:rsidP="006D27DE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F01" w14:textId="77777777" w:rsidR="004F3C33" w:rsidRPr="00E83E05" w:rsidRDefault="004F3C33" w:rsidP="006D27DE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7DC7" w14:textId="77777777" w:rsidR="004F3C33" w:rsidRPr="00E83E05" w:rsidRDefault="004F3C33" w:rsidP="006D27DE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1FC6" w14:textId="77777777" w:rsidR="004F3C33" w:rsidRPr="00E83E05" w:rsidRDefault="004F3C33" w:rsidP="006D27DE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F3C33" w:rsidRPr="00E83E05" w14:paraId="59D0363F" w14:textId="77777777" w:rsidTr="00277F78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FB0B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347CB20F" w14:textId="7DEAC8BA" w:rsidR="004F3C33" w:rsidRPr="00E83E05" w:rsidRDefault="004F3C33" w:rsidP="006D27D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E83E05">
              <w:rPr>
                <w:rFonts w:ascii="Times New Roman" w:hAnsi="Times New Roman" w:cs="Times New Roman"/>
              </w:rPr>
              <w:t>C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E83E05">
              <w:rPr>
                <w:rFonts w:ascii="Times New Roman" w:hAnsi="Times New Roman" w:cs="Times New Roman"/>
              </w:rPr>
              <w:t xml:space="preserve">- 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83E05">
              <w:rPr>
                <w:rFonts w:ascii="Times New Roman" w:hAnsi="Times New Roman" w:cs="Times New Roman"/>
              </w:rPr>
              <w:t>Prek</w:t>
            </w:r>
            <w:r w:rsidR="00277F78">
              <w:rPr>
                <w:rFonts w:ascii="Times New Roman" w:hAnsi="Times New Roman" w:cs="Times New Roman"/>
              </w:rPr>
              <w:t>ės</w:t>
            </w:r>
            <w:r w:rsidRPr="00E83E05">
              <w:rPr>
                <w:rFonts w:ascii="Times New Roman" w:hAnsi="Times New Roman" w:cs="Times New Roman"/>
              </w:rPr>
              <w:t xml:space="preserve"> kaina</w:t>
            </w:r>
          </w:p>
          <w:p w14:paraId="2EC7B3DB" w14:textId="77777777" w:rsidR="004F3C33" w:rsidRPr="00E83E05" w:rsidRDefault="004F3C33" w:rsidP="006D27D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 w:themeFill="accent3" w:themeFillShade="BF"/>
          </w:tcPr>
          <w:p w14:paraId="3E4B9A32" w14:textId="77777777" w:rsidR="004F3C33" w:rsidRPr="00E83E05" w:rsidRDefault="004F3C33" w:rsidP="006D27DE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4E7F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5247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 88</w:t>
            </w:r>
          </w:p>
        </w:tc>
      </w:tr>
      <w:tr w:rsidR="004F3C33" w:rsidRPr="00E83E05" w14:paraId="4B4D6E6F" w14:textId="77777777" w:rsidTr="006D27DE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0187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E83E0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4F3C33" w:rsidRPr="00E83E05" w14:paraId="361EBADE" w14:textId="77777777" w:rsidTr="006D27DE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82B8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A5A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9BC3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631A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hAnsi="Times New Roman" w:cs="Times New Roman"/>
                <w:sz w:val="22"/>
              </w:rPr>
              <w:t>18 – 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BF6D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  <w:p w14:paraId="1AE6907E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A41E7B9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6D6375A7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BA57285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5270CB1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4F3C33" w:rsidRPr="00E83E05" w14:paraId="5A8D24CE" w14:textId="77777777" w:rsidTr="006D27DE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F3A4F3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0BD100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15DB4DB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2F016D1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3FA82113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09A4E1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7D071072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130ED4E9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B0AACE9" w14:textId="7958634F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</w:t>
            </w:r>
            <w:r w:rsidR="00D66971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ės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983E50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229B4A79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A84BB68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1164825" w14:textId="114A4628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Ne </w:t>
            </w:r>
            <w:r w:rsidR="00277F7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vėliau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723C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60 - 90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2384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39284FE0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4F3C33" w:rsidRPr="00E83E05" w14:paraId="0529096A" w14:textId="77777777" w:rsidTr="006D27DE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9EA45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D4770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A5C97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2F2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41 - 59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B95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2</w:t>
            </w:r>
          </w:p>
        </w:tc>
      </w:tr>
      <w:tr w:rsidR="004F3C33" w:rsidRPr="00E83E05" w14:paraId="4510743A" w14:textId="77777777" w:rsidTr="006D27DE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AE986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D6E21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6C786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29DB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31 - 40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005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6</w:t>
            </w:r>
          </w:p>
        </w:tc>
      </w:tr>
      <w:tr w:rsidR="004F3C33" w:rsidRPr="00E83E05" w14:paraId="3D624D7A" w14:textId="77777777" w:rsidTr="006D27DE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7A8B1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F5D0E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191E4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D53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30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64B" w14:textId="77777777" w:rsidR="004F3C33" w:rsidRPr="00E83E05" w:rsidRDefault="004F3C33" w:rsidP="006D27DE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10</w:t>
            </w:r>
          </w:p>
        </w:tc>
      </w:tr>
    </w:tbl>
    <w:p w14:paraId="7F43202D" w14:textId="77777777" w:rsidR="004F3C33" w:rsidRPr="00E83E05" w:rsidRDefault="004F3C33" w:rsidP="004F3C33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3996DBD1" w14:textId="77777777" w:rsidR="004F3C33" w:rsidRPr="00E83E05" w:rsidRDefault="004F3C33" w:rsidP="00E31D78">
      <w:pPr>
        <w:spacing w:after="0"/>
        <w:rPr>
          <w:rFonts w:ascii="Times New Roman" w:hAnsi="Times New Roman" w:cs="Times New Roman"/>
        </w:rPr>
      </w:pPr>
    </w:p>
    <w:p w14:paraId="6B7BA8DB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0209C1CA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4B5C08F8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S = C + T</w:t>
      </w:r>
    </w:p>
    <w:p w14:paraId="24D100D8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011A146C" w14:textId="77777777" w:rsidR="004F3C33" w:rsidRPr="00E83E05" w:rsidRDefault="004F3C33" w:rsidP="004F3C33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608E1E51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Pasiūlymo kainos (C) balai apskaičiuojami mažiausios pasiūlytos kainos (C</w:t>
      </w:r>
      <w:r w:rsidRPr="00E83E05">
        <w:rPr>
          <w:rFonts w:ascii="Times New Roman" w:hAnsi="Times New Roman" w:cs="Times New Roman"/>
          <w:vertAlign w:val="subscript"/>
        </w:rPr>
        <w:t>min</w:t>
      </w:r>
      <w:r w:rsidRPr="00E83E05">
        <w:rPr>
          <w:rFonts w:ascii="Times New Roman" w:hAnsi="Times New Roman" w:cs="Times New Roman"/>
        </w:rPr>
        <w:t>) ir vertinamo pasiūlymo kainos (C</w:t>
      </w:r>
      <w:r w:rsidRPr="00E83E05">
        <w:rPr>
          <w:rFonts w:ascii="Times New Roman" w:hAnsi="Times New Roman" w:cs="Times New Roman"/>
          <w:vertAlign w:val="subscript"/>
        </w:rPr>
        <w:t>p</w:t>
      </w:r>
      <w:r w:rsidRPr="00E83E05">
        <w:rPr>
          <w:rFonts w:ascii="Times New Roman" w:hAnsi="Times New Roman" w:cs="Times New Roman"/>
        </w:rPr>
        <w:t xml:space="preserve">) santykį padauginant iš kainos lyginamojo svorio (X): </w:t>
      </w:r>
    </w:p>
    <w:p w14:paraId="472DF446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4901077B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C = (C</w:t>
      </w:r>
      <w:r w:rsidRPr="00E83E05">
        <w:rPr>
          <w:rFonts w:ascii="Times New Roman" w:hAnsi="Times New Roman" w:cs="Times New Roman"/>
          <w:vertAlign w:val="subscript"/>
        </w:rPr>
        <w:t>min</w:t>
      </w:r>
      <w:r w:rsidRPr="00E83E05">
        <w:rPr>
          <w:rFonts w:ascii="Times New Roman" w:hAnsi="Times New Roman" w:cs="Times New Roman"/>
        </w:rPr>
        <w:t xml:space="preserve"> / C</w:t>
      </w:r>
      <w:r w:rsidRPr="00E83E05">
        <w:rPr>
          <w:rFonts w:ascii="Times New Roman" w:hAnsi="Times New Roman" w:cs="Times New Roman"/>
          <w:vertAlign w:val="subscript"/>
        </w:rPr>
        <w:t>p</w:t>
      </w:r>
      <w:r w:rsidRPr="00E83E05">
        <w:rPr>
          <w:rFonts w:ascii="Times New Roman" w:hAnsi="Times New Roman" w:cs="Times New Roman"/>
        </w:rPr>
        <w:t>) * X</w:t>
      </w:r>
    </w:p>
    <w:p w14:paraId="4788E2A8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696C333A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Kriterijų (T) balai apskaičiuojami sudedant atskirų kriterijų (T</w:t>
      </w:r>
      <w:r w:rsidRPr="00E83E05">
        <w:rPr>
          <w:rFonts w:ascii="Times New Roman" w:hAnsi="Times New Roman" w:cs="Times New Roman"/>
          <w:vertAlign w:val="subscript"/>
        </w:rPr>
        <w:t>i</w:t>
      </w:r>
      <w:r w:rsidRPr="00E83E05">
        <w:rPr>
          <w:rFonts w:ascii="Times New Roman" w:hAnsi="Times New Roman" w:cs="Times New Roman"/>
        </w:rPr>
        <w:t>) balus:</w:t>
      </w:r>
    </w:p>
    <w:p w14:paraId="76F61CFF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5AC3562D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E83E05">
        <w:rPr>
          <w:rFonts w:ascii="Times New Roman" w:hAnsi="Times New Roman" w:cs="Times New Roman"/>
        </w:rPr>
        <w:t>T=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 + T</w:t>
      </w:r>
      <w:r w:rsidRPr="00E83E05">
        <w:rPr>
          <w:rFonts w:ascii="Times New Roman" w:hAnsi="Times New Roman" w:cs="Times New Roman"/>
          <w:vertAlign w:val="subscript"/>
        </w:rPr>
        <w:t>2</w:t>
      </w:r>
      <w:r w:rsidRPr="00E83E05">
        <w:rPr>
          <w:rFonts w:ascii="Times New Roman" w:hAnsi="Times New Roman" w:cs="Times New Roman"/>
        </w:rPr>
        <w:t xml:space="preserve"> </w:t>
      </w:r>
    </w:p>
    <w:p w14:paraId="12CDD9C9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7E28BAE6" w14:textId="77777777" w:rsidR="004F3C33" w:rsidRPr="00E83E05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B97034F" w14:textId="77777777" w:rsidR="004F3C33" w:rsidRDefault="004F3C33" w:rsidP="004F3C3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Kriterijai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, 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E83E05">
        <w:rPr>
          <w:rFonts w:ascii="Times New Roman" w:hAnsi="Times New Roman" w:cs="Times New Roman"/>
        </w:rPr>
        <w:t xml:space="preserve">apskaičiuojami tokia tvarka: </w:t>
      </w:r>
    </w:p>
    <w:p w14:paraId="28FFC2D9" w14:textId="59553521" w:rsidR="00A91F8B" w:rsidRPr="00374C03" w:rsidRDefault="00374C03" w:rsidP="00374C03">
      <w:pPr>
        <w:pStyle w:val="Sraopastraipa"/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91F8B" w:rsidRPr="00A91F8B">
        <w:rPr>
          <w:rFonts w:ascii="Times New Roman" w:hAnsi="Times New Roman" w:cs="Times New Roman"/>
        </w:rPr>
        <w:t xml:space="preserve">Pagal Tiekėjo pasiūlytą parametro skaitinę reikšmę skiriamas atitinkamas balų skaičius – </w:t>
      </w:r>
      <w:r w:rsidR="00A91F8B" w:rsidRPr="00E83E05">
        <w:rPr>
          <w:rFonts w:ascii="Times New Roman" w:hAnsi="Times New Roman" w:cs="Times New Roman"/>
        </w:rPr>
        <w:t>Y</w:t>
      </w:r>
      <w:r w:rsidR="00A91F8B" w:rsidRPr="00E83E05">
        <w:rPr>
          <w:rFonts w:ascii="Times New Roman" w:hAnsi="Times New Roman" w:cs="Times New Roman"/>
          <w:vertAlign w:val="subscript"/>
        </w:rPr>
        <w:t>1,2</w:t>
      </w:r>
    </w:p>
    <w:p w14:paraId="374C4E74" w14:textId="77777777" w:rsidR="00374C03" w:rsidRDefault="00374C03" w:rsidP="00374C03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>-</w:t>
      </w:r>
      <w:r w:rsidR="004F3C33" w:rsidRPr="00E83E05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="004F3C33" w:rsidRPr="00E83E05">
        <w:rPr>
          <w:rFonts w:ascii="Times New Roman" w:hAnsi="Times New Roman" w:cs="Times New Roman"/>
          <w:vertAlign w:val="subscript"/>
        </w:rPr>
        <w:t>1,2</w:t>
      </w:r>
      <w:r w:rsidR="004F3C33" w:rsidRPr="00E83E05">
        <w:rPr>
          <w:rFonts w:ascii="Times New Roman" w:hAnsi="Times New Roman" w:cs="Times New Roman"/>
        </w:rPr>
        <w:t>.</w:t>
      </w:r>
    </w:p>
    <w:p w14:paraId="354C54CA" w14:textId="256872C0" w:rsidR="004F3C33" w:rsidRPr="00374C03" w:rsidRDefault="00374C03" w:rsidP="00374C03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>-</w:t>
      </w:r>
      <w:r w:rsidR="004F3C33" w:rsidRPr="00E83E05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4C5D9450" w14:textId="77777777" w:rsidR="004F3C33" w:rsidRPr="00D00FC3" w:rsidRDefault="004F3C33" w:rsidP="004F3C33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2B97E" w14:textId="77777777" w:rsidR="00BE4B18" w:rsidRDefault="00BE4B18" w:rsidP="00D05666">
      <w:r>
        <w:separator/>
      </w:r>
    </w:p>
  </w:endnote>
  <w:endnote w:type="continuationSeparator" w:id="0">
    <w:p w14:paraId="6A379B54" w14:textId="77777777" w:rsidR="00BE4B18" w:rsidRDefault="00BE4B18" w:rsidP="00D05666">
      <w:r>
        <w:continuationSeparator/>
      </w:r>
    </w:p>
  </w:endnote>
  <w:endnote w:type="continuationNotice" w:id="1">
    <w:p w14:paraId="54B07978" w14:textId="77777777" w:rsidR="00BE4B18" w:rsidRDefault="00BE4B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37F73" w14:textId="77777777" w:rsidR="00BE4B18" w:rsidRDefault="00BE4B18" w:rsidP="00D05666">
      <w:r>
        <w:separator/>
      </w:r>
    </w:p>
  </w:footnote>
  <w:footnote w:type="continuationSeparator" w:id="0">
    <w:p w14:paraId="03EEE266" w14:textId="77777777" w:rsidR="00BE4B18" w:rsidRDefault="00BE4B18" w:rsidP="00D05666">
      <w:r>
        <w:continuationSeparator/>
      </w:r>
    </w:p>
  </w:footnote>
  <w:footnote w:type="continuationNotice" w:id="1">
    <w:p w14:paraId="2CF7D2C3" w14:textId="77777777" w:rsidR="00BE4B18" w:rsidRDefault="00BE4B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AEE04FF"/>
    <w:multiLevelType w:val="hybridMultilevel"/>
    <w:tmpl w:val="A56463CC"/>
    <w:lvl w:ilvl="0" w:tplc="18F277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9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1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2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4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9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1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5"/>
  </w:num>
  <w:num w:numId="18" w16cid:durableId="203253613">
    <w:abstractNumId w:val="2"/>
  </w:num>
  <w:num w:numId="19" w16cid:durableId="140772059">
    <w:abstractNumId w:val="7"/>
  </w:num>
  <w:num w:numId="20" w16cid:durableId="425880151">
    <w:abstractNumId w:val="12"/>
  </w:num>
  <w:num w:numId="21" w16cid:durableId="1962611456">
    <w:abstractNumId w:val="14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10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3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8"/>
  </w:num>
  <w:num w:numId="49" w16cid:durableId="412043720">
    <w:abstractNumId w:val="45"/>
  </w:num>
  <w:num w:numId="50" w16cid:durableId="723800119">
    <w:abstractNumId w:val="6"/>
  </w:num>
  <w:num w:numId="51" w16cid:durableId="163193720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77F78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4C03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3C33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59CA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27AF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57A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842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1F8B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4B18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2E3C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971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1D78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1009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9</cp:revision>
  <dcterms:created xsi:type="dcterms:W3CDTF">2024-04-02T16:17:00Z</dcterms:created>
  <dcterms:modified xsi:type="dcterms:W3CDTF">2024-12-14T21:33:00Z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